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A9" w:rsidRDefault="009F4DA9" w:rsidP="005D053D">
      <w:pPr>
        <w:pStyle w:val="ListParagraph"/>
        <w:pBdr>
          <w:bottom w:val="single" w:sz="4" w:space="1" w:color="auto"/>
        </w:pBd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نموذج تفويض</w:t>
      </w:r>
    </w:p>
    <w:p w:rsidR="009F4DA9" w:rsidRDefault="009F4DA9" w:rsidP="005D053D">
      <w:pPr>
        <w:pStyle w:val="ListParagraph"/>
        <w:pBdr>
          <w:bottom w:val="single" w:sz="4" w:space="1" w:color="auto"/>
        </w:pBd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حضور اجتماع الهيئة العامة للشركة</w:t>
      </w:r>
    </w:p>
    <w:p w:rsidR="009F4DA9" w:rsidRPr="00B86270" w:rsidRDefault="009F4DA9" w:rsidP="009F4DA9">
      <w:pPr>
        <w:pStyle w:val="ListParagraph"/>
        <w:pBdr>
          <w:bottom w:val="single" w:sz="4" w:space="1" w:color="auto"/>
        </w:pBdr>
        <w:bidi/>
        <w:jc w:val="center"/>
        <w:rPr>
          <w:rFonts w:ascii="Simplified Arabic" w:hAnsi="Simplified Arabic" w:cs="Simplified Arabic"/>
          <w:b/>
          <w:bCs/>
          <w:sz w:val="16"/>
          <w:szCs w:val="16"/>
          <w:rtl/>
          <w:lang w:bidi="ar-JO"/>
        </w:rPr>
      </w:pPr>
    </w:p>
    <w:p w:rsidR="009F4DA9" w:rsidRPr="00B86270" w:rsidRDefault="009F4DA9" w:rsidP="005D053D">
      <w:pPr>
        <w:pStyle w:val="ListParagraph"/>
        <w:pBdr>
          <w:bottom w:val="single" w:sz="4" w:space="1" w:color="auto"/>
        </w:pBdr>
        <w:bidi/>
        <w:jc w:val="center"/>
        <w:rPr>
          <w:rFonts w:ascii="Simplified Arabic" w:hAnsi="Simplified Arabic" w:cs="Simplified Arabic"/>
          <w:b/>
          <w:bCs/>
          <w:sz w:val="28"/>
          <w:szCs w:val="28"/>
          <w:rtl/>
          <w:lang w:bidi="ar-JO"/>
        </w:rPr>
      </w:pPr>
      <w:r w:rsidRPr="00B86270">
        <w:rPr>
          <w:rFonts w:ascii="Simplified Arabic" w:hAnsi="Simplified Arabic" w:cs="Simplified Arabic" w:hint="cs"/>
          <w:b/>
          <w:bCs/>
          <w:sz w:val="28"/>
          <w:szCs w:val="28"/>
          <w:rtl/>
          <w:lang w:bidi="ar-JO"/>
        </w:rPr>
        <w:t>السادة شركة العبور للشحن والنقل المساهمة العامة المحدودة</w:t>
      </w:r>
    </w:p>
    <w:p w:rsidR="00B86270" w:rsidRPr="00B86270" w:rsidRDefault="009F4DA9" w:rsidP="00B86270">
      <w:pPr>
        <w:jc w:val="right"/>
        <w:rPr>
          <w:rFonts w:ascii="Simplified Arabic" w:hAnsi="Simplified Arabic" w:cs="Simplified Arabic"/>
          <w:b/>
          <w:bCs/>
          <w:sz w:val="28"/>
          <w:szCs w:val="28"/>
          <w:rtl/>
        </w:rPr>
      </w:pPr>
      <w:r w:rsidRPr="00B86270">
        <w:rPr>
          <w:rFonts w:ascii="Simplified Arabic" w:hAnsi="Simplified Arabic" w:cs="Simplified Arabic" w:hint="cs"/>
          <w:b/>
          <w:bCs/>
          <w:sz w:val="28"/>
          <w:szCs w:val="28"/>
          <w:rtl/>
        </w:rPr>
        <w:t>تحية وبعد :</w:t>
      </w:r>
    </w:p>
    <w:p w:rsidR="009F4DA9" w:rsidRPr="002E3D9C" w:rsidRDefault="009F4DA9" w:rsidP="009F4DA9">
      <w:pPr>
        <w:jc w:val="center"/>
        <w:rPr>
          <w:rFonts w:cs="Simplified Arabic"/>
          <w:b/>
          <w:bCs/>
          <w:u w:val="single"/>
          <w:rtl/>
        </w:rPr>
      </w:pPr>
      <w:r w:rsidRPr="009F4D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بالإشارة الى أحكام المادة ( 55 ) من النظام الداخلي لشركة العبور للشحن والنقل والتي تنص على مايلي </w:t>
      </w:r>
    </w:p>
    <w:p w:rsidR="009F4DA9" w:rsidRPr="009F4DA9" w:rsidRDefault="009F4DA9" w:rsidP="009F4DA9">
      <w:pPr>
        <w:bidi/>
        <w:jc w:val="both"/>
        <w:rPr>
          <w:rFonts w:cs="Simplified Arabic"/>
          <w:sz w:val="28"/>
          <w:szCs w:val="28"/>
          <w:rtl/>
        </w:rPr>
      </w:pPr>
      <w:r w:rsidRPr="009F4DA9">
        <w:rPr>
          <w:rFonts w:cs="Simplified Arabic" w:hint="cs"/>
          <w:sz w:val="28"/>
          <w:szCs w:val="28"/>
          <w:rtl/>
        </w:rPr>
        <w:t xml:space="preserve">أ. للمساهم في الشركة الحق أن يوكل مساهماً آخراً لحضور أي اجتماع تعقده الهيئة العامة للشركة بالنيابة عنه بموجب وكالة خطية على القسيمة المعدة لهذا الغرض من قبل مجلس إدارة الشركة بموافقة المراقب على أن تودع القسيمة في مركز الشركة قبل ثلاثة أيام على الأقل من التاريخ المحدد لاجتماع الهيئة العامة ويتولى المراقب أو من ينتدبه تدقيقها كما يجوز للمساهم توكيل أي شخص بموجب وكالة عدلية لحضور الاجتماع نيابة عنه. </w:t>
      </w:r>
    </w:p>
    <w:p w:rsidR="009F4DA9" w:rsidRPr="009F4DA9" w:rsidRDefault="009F4DA9" w:rsidP="009F4DA9">
      <w:pPr>
        <w:bidi/>
        <w:jc w:val="both"/>
        <w:rPr>
          <w:rFonts w:cs="Simplified Arabic"/>
          <w:sz w:val="28"/>
          <w:szCs w:val="28"/>
          <w:rtl/>
        </w:rPr>
      </w:pPr>
      <w:r w:rsidRPr="009F4DA9">
        <w:rPr>
          <w:rFonts w:cs="Simplified Arabic" w:hint="cs"/>
          <w:sz w:val="28"/>
          <w:szCs w:val="28"/>
          <w:rtl/>
        </w:rPr>
        <w:t xml:space="preserve">ب. تكون الوكالة صالحة لحضور الوكيل لأي اجتماع آخر يؤجل إليه اجتماع الهيئة العامة. </w:t>
      </w:r>
    </w:p>
    <w:p w:rsidR="009F4DA9" w:rsidRDefault="009F4DA9" w:rsidP="009F4DA9">
      <w:pPr>
        <w:pBdr>
          <w:bottom w:val="single" w:sz="4" w:space="1" w:color="auto"/>
        </w:pBdr>
        <w:bidi/>
        <w:jc w:val="both"/>
        <w:rPr>
          <w:rFonts w:cs="Simplified Arabic"/>
          <w:sz w:val="28"/>
          <w:szCs w:val="28"/>
          <w:rtl/>
        </w:rPr>
      </w:pPr>
      <w:r w:rsidRPr="009F4DA9">
        <w:rPr>
          <w:rFonts w:cs="Simplified Arabic" w:hint="cs"/>
          <w:sz w:val="28"/>
          <w:szCs w:val="28"/>
          <w:rtl/>
        </w:rPr>
        <w:t>ج. يكون حضور ولي أو وصي أو وكيل المساهم في الشركة أو ممثل الشخص الاعتباري المساهم فيها بمثابة حضور قانوني للمساهم الأصلي لاجتماع الهيئة العامة ولو كان ذلك الولي أو الوصي أو ممثل الشخص الاعتباري غير مساهم في الشركة.</w:t>
      </w:r>
    </w:p>
    <w:p w:rsidR="00B86270" w:rsidRPr="00B86270" w:rsidRDefault="00B86270" w:rsidP="007B6F93">
      <w:pPr>
        <w:pBdr>
          <w:bottom w:val="single" w:sz="4" w:space="1" w:color="auto"/>
        </w:pBdr>
        <w:bidi/>
        <w:jc w:val="both"/>
        <w:rPr>
          <w:rFonts w:cs="Simplified Arabic"/>
          <w:b/>
          <w:bCs/>
          <w:sz w:val="28"/>
          <w:szCs w:val="28"/>
          <w:rtl/>
        </w:rPr>
      </w:pPr>
      <w:r w:rsidRPr="00B86270">
        <w:rPr>
          <w:rFonts w:cs="Simplified Arabic" w:hint="cs"/>
          <w:b/>
          <w:bCs/>
          <w:sz w:val="28"/>
          <w:szCs w:val="28"/>
          <w:rtl/>
        </w:rPr>
        <w:t>وبالإشارة الى اجتماع الهيئة العامة</w:t>
      </w:r>
      <w:r w:rsidR="0082714A">
        <w:rPr>
          <w:rFonts w:cs="Simplified Arabic" w:hint="cs"/>
          <w:b/>
          <w:bCs/>
          <w:sz w:val="28"/>
          <w:szCs w:val="28"/>
          <w:rtl/>
        </w:rPr>
        <w:t xml:space="preserve"> العادي</w:t>
      </w:r>
      <w:r w:rsidRPr="00B86270">
        <w:rPr>
          <w:rFonts w:cs="Simplified Arabic" w:hint="cs"/>
          <w:b/>
          <w:bCs/>
          <w:sz w:val="28"/>
          <w:szCs w:val="28"/>
          <w:rtl/>
        </w:rPr>
        <w:t xml:space="preserve"> لشركة العبور للشحن والنقل المقرر عقده في تمام ال</w:t>
      </w:r>
      <w:r w:rsidR="007B6F93">
        <w:rPr>
          <w:rFonts w:cs="Simplified Arabic" w:hint="cs"/>
          <w:b/>
          <w:bCs/>
          <w:sz w:val="28"/>
          <w:szCs w:val="28"/>
          <w:rtl/>
        </w:rPr>
        <w:t xml:space="preserve">ساعة الثانية </w:t>
      </w:r>
      <w:r w:rsidR="0082714A">
        <w:rPr>
          <w:rFonts w:cs="Simplified Arabic" w:hint="cs"/>
          <w:b/>
          <w:bCs/>
          <w:sz w:val="28"/>
          <w:szCs w:val="28"/>
          <w:rtl/>
        </w:rPr>
        <w:t xml:space="preserve">عشر من يوم </w:t>
      </w:r>
      <w:r w:rsidR="007B6F93">
        <w:rPr>
          <w:rFonts w:cs="Simplified Arabic" w:hint="cs"/>
          <w:b/>
          <w:bCs/>
          <w:sz w:val="28"/>
          <w:szCs w:val="28"/>
          <w:rtl/>
        </w:rPr>
        <w:t>الثلاثاء</w:t>
      </w:r>
      <w:r w:rsidR="0082714A">
        <w:rPr>
          <w:rFonts w:cs="Simplified Arabic" w:hint="cs"/>
          <w:b/>
          <w:bCs/>
          <w:sz w:val="28"/>
          <w:szCs w:val="28"/>
          <w:rtl/>
        </w:rPr>
        <w:t xml:space="preserve"> الموافق </w:t>
      </w:r>
      <w:r w:rsidR="007B6F93">
        <w:rPr>
          <w:rFonts w:cs="Simplified Arabic" w:hint="cs"/>
          <w:b/>
          <w:bCs/>
          <w:sz w:val="28"/>
          <w:szCs w:val="28"/>
          <w:rtl/>
        </w:rPr>
        <w:t>30</w:t>
      </w:r>
      <w:r w:rsidR="0082714A">
        <w:rPr>
          <w:rFonts w:cs="Simplified Arabic" w:hint="cs"/>
          <w:b/>
          <w:bCs/>
          <w:sz w:val="28"/>
          <w:szCs w:val="28"/>
          <w:rtl/>
        </w:rPr>
        <w:t>/</w:t>
      </w:r>
      <w:r w:rsidR="007B6F93">
        <w:rPr>
          <w:rFonts w:cs="Simplified Arabic" w:hint="cs"/>
          <w:b/>
          <w:bCs/>
          <w:sz w:val="28"/>
          <w:szCs w:val="28"/>
          <w:rtl/>
        </w:rPr>
        <w:t>4</w:t>
      </w:r>
      <w:bookmarkStart w:id="0" w:name="_GoBack"/>
      <w:bookmarkEnd w:id="0"/>
      <w:r w:rsidR="0082714A">
        <w:rPr>
          <w:rFonts w:cs="Simplified Arabic" w:hint="cs"/>
          <w:b/>
          <w:bCs/>
          <w:sz w:val="28"/>
          <w:szCs w:val="28"/>
          <w:rtl/>
        </w:rPr>
        <w:t>/</w:t>
      </w:r>
      <w:r w:rsidR="005D053D">
        <w:rPr>
          <w:rFonts w:cs="Simplified Arabic" w:hint="cs"/>
          <w:b/>
          <w:bCs/>
          <w:sz w:val="28"/>
          <w:szCs w:val="28"/>
          <w:rtl/>
        </w:rPr>
        <w:t>2024</w:t>
      </w:r>
      <w:r w:rsidRPr="00B86270">
        <w:rPr>
          <w:rFonts w:cs="Simplified Arabic" w:hint="cs"/>
          <w:b/>
          <w:bCs/>
          <w:sz w:val="28"/>
          <w:szCs w:val="28"/>
          <w:rtl/>
        </w:rPr>
        <w:t xml:space="preserve"> عبر تقنية </w:t>
      </w:r>
      <w:r w:rsidRPr="00B86270">
        <w:rPr>
          <w:rFonts w:cs="Simplified Arabic"/>
          <w:b/>
          <w:bCs/>
          <w:sz w:val="28"/>
          <w:szCs w:val="28"/>
        </w:rPr>
        <w:t>zoom</w:t>
      </w:r>
      <w:r w:rsidRPr="00B86270">
        <w:rPr>
          <w:rFonts w:cs="Simplified Arabic" w:hint="cs"/>
          <w:b/>
          <w:bCs/>
          <w:sz w:val="28"/>
          <w:szCs w:val="28"/>
          <w:rtl/>
        </w:rPr>
        <w:t xml:space="preserve"> فإننا نسمي :</w:t>
      </w:r>
    </w:p>
    <w:p w:rsidR="00B86270" w:rsidRDefault="00B86270" w:rsidP="00B86270">
      <w:pPr>
        <w:pBdr>
          <w:bottom w:val="single" w:sz="4" w:space="1" w:color="auto"/>
        </w:pBdr>
        <w:bidi/>
        <w:jc w:val="both"/>
        <w:rPr>
          <w:rFonts w:cs="Simplified Arabic"/>
          <w:sz w:val="28"/>
          <w:szCs w:val="28"/>
          <w:rtl/>
        </w:rPr>
      </w:pPr>
      <w:r>
        <w:rPr>
          <w:rFonts w:cs="Simplified Arabic" w:hint="cs"/>
          <w:sz w:val="28"/>
          <w:szCs w:val="28"/>
          <w:rtl/>
        </w:rPr>
        <w:t>السيد :       .................................................</w:t>
      </w:r>
    </w:p>
    <w:p w:rsidR="00B86270" w:rsidRDefault="00B86270" w:rsidP="00B86270">
      <w:pPr>
        <w:pBdr>
          <w:bottom w:val="single" w:sz="4" w:space="1" w:color="auto"/>
        </w:pBdr>
        <w:bidi/>
        <w:jc w:val="both"/>
        <w:rPr>
          <w:rFonts w:cs="Simplified Arabic"/>
          <w:sz w:val="28"/>
          <w:szCs w:val="28"/>
          <w:rtl/>
        </w:rPr>
      </w:pPr>
      <w:r>
        <w:rPr>
          <w:rFonts w:cs="Simplified Arabic" w:hint="cs"/>
          <w:sz w:val="28"/>
          <w:szCs w:val="28"/>
          <w:rtl/>
        </w:rPr>
        <w:t>ليمثلنا في اجتماع الهيئة العامة لشركة العبور للشحن والنقل او في اي اجتماع اخر قد يؤجل اليه .</w:t>
      </w:r>
    </w:p>
    <w:p w:rsidR="00B86270" w:rsidRDefault="00B86270" w:rsidP="00B86270">
      <w:pPr>
        <w:pBdr>
          <w:bottom w:val="single" w:sz="4" w:space="1" w:color="auto"/>
        </w:pBdr>
        <w:bidi/>
        <w:jc w:val="both"/>
        <w:rPr>
          <w:rFonts w:cs="Simplified Arabic"/>
          <w:sz w:val="28"/>
          <w:szCs w:val="28"/>
          <w:rtl/>
        </w:rPr>
      </w:pPr>
      <w:r>
        <w:rPr>
          <w:rFonts w:cs="Simplified Arabic" w:hint="cs"/>
          <w:sz w:val="28"/>
          <w:szCs w:val="28"/>
          <w:rtl/>
        </w:rPr>
        <w:t xml:space="preserve">وعليه تم توقيع هذا التفويض من قبلي انا : </w:t>
      </w:r>
    </w:p>
    <w:p w:rsidR="00B86270" w:rsidRDefault="00B86270" w:rsidP="00B86270">
      <w:pPr>
        <w:pBdr>
          <w:bottom w:val="single" w:sz="4" w:space="1" w:color="auto"/>
        </w:pBdr>
        <w:bidi/>
        <w:jc w:val="both"/>
        <w:rPr>
          <w:rFonts w:cs="Simplified Arabic"/>
          <w:sz w:val="28"/>
          <w:szCs w:val="28"/>
          <w:rtl/>
        </w:rPr>
      </w:pPr>
      <w:r>
        <w:rPr>
          <w:rFonts w:cs="Simplified Arabic" w:hint="cs"/>
          <w:sz w:val="28"/>
          <w:szCs w:val="28"/>
          <w:rtl/>
        </w:rPr>
        <w:t>الموقع ادناه المساهم  :    ...............................................</w:t>
      </w:r>
    </w:p>
    <w:p w:rsidR="00B86270" w:rsidRDefault="00B86270" w:rsidP="00B86270">
      <w:pPr>
        <w:pBdr>
          <w:bottom w:val="single" w:sz="4" w:space="1" w:color="auto"/>
        </w:pBdr>
        <w:bidi/>
        <w:jc w:val="both"/>
        <w:rPr>
          <w:rFonts w:cs="Simplified Arabic"/>
          <w:sz w:val="28"/>
          <w:szCs w:val="28"/>
          <w:rtl/>
        </w:rPr>
      </w:pPr>
      <w:r>
        <w:rPr>
          <w:rFonts w:cs="Simplified Arabic" w:hint="cs"/>
          <w:sz w:val="28"/>
          <w:szCs w:val="28"/>
          <w:rtl/>
        </w:rPr>
        <w:t>رقم المساهم :    .........................................</w:t>
      </w:r>
    </w:p>
    <w:p w:rsidR="00B86270" w:rsidRDefault="00B86270" w:rsidP="00B86270">
      <w:pPr>
        <w:pBdr>
          <w:bottom w:val="single" w:sz="4" w:space="1" w:color="auto"/>
        </w:pBdr>
        <w:bidi/>
        <w:jc w:val="both"/>
        <w:rPr>
          <w:rFonts w:cs="Simplified Arabic"/>
          <w:sz w:val="28"/>
          <w:szCs w:val="28"/>
          <w:rtl/>
        </w:rPr>
      </w:pPr>
      <w:r>
        <w:rPr>
          <w:rFonts w:cs="Simplified Arabic" w:hint="cs"/>
          <w:sz w:val="28"/>
          <w:szCs w:val="28"/>
          <w:rtl/>
        </w:rPr>
        <w:t>عدد الاسهم :   ..........................................</w:t>
      </w:r>
    </w:p>
    <w:p w:rsidR="009F4DA9" w:rsidRDefault="00B86270" w:rsidP="00B86270">
      <w:pPr>
        <w:pBdr>
          <w:bottom w:val="single" w:sz="4" w:space="1" w:color="auto"/>
        </w:pBdr>
        <w:bidi/>
        <w:jc w:val="both"/>
        <w:rPr>
          <w:rFonts w:cs="Simplified Arabic"/>
          <w:sz w:val="28"/>
          <w:szCs w:val="28"/>
          <w:rtl/>
        </w:rPr>
      </w:pPr>
      <w:r>
        <w:rPr>
          <w:rFonts w:cs="Simplified Arabic" w:hint="cs"/>
          <w:sz w:val="28"/>
          <w:szCs w:val="28"/>
          <w:rtl/>
        </w:rPr>
        <w:t xml:space="preserve">التوقيع : </w:t>
      </w:r>
    </w:p>
    <w:p w:rsidR="00B86270" w:rsidRPr="00B86270" w:rsidRDefault="00B86270" w:rsidP="00B86270">
      <w:pPr>
        <w:pBdr>
          <w:bottom w:val="single" w:sz="4" w:space="1" w:color="auto"/>
        </w:pBdr>
        <w:bidi/>
        <w:jc w:val="both"/>
        <w:rPr>
          <w:rFonts w:cs="Simplified Arabic"/>
          <w:sz w:val="28"/>
          <w:szCs w:val="28"/>
          <w:rtl/>
        </w:rPr>
      </w:pPr>
    </w:p>
    <w:sectPr w:rsidR="00B86270" w:rsidRPr="00B86270" w:rsidSect="00B049CD">
      <w:headerReference w:type="even" r:id="rId9"/>
      <w:headerReference w:type="default" r:id="rId10"/>
      <w:footerReference w:type="even" r:id="rId11"/>
      <w:footerReference w:type="default" r:id="rId12"/>
      <w:headerReference w:type="first" r:id="rId13"/>
      <w:footerReference w:type="first" r:id="rId14"/>
      <w:pgSz w:w="12240" w:h="15840"/>
      <w:pgMar w:top="390" w:right="135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01" w:rsidRDefault="00335401" w:rsidP="009648C0">
      <w:r>
        <w:separator/>
      </w:r>
    </w:p>
  </w:endnote>
  <w:endnote w:type="continuationSeparator" w:id="0">
    <w:p w:rsidR="00335401" w:rsidRDefault="00335401" w:rsidP="0096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01" w:rsidRDefault="00335401" w:rsidP="009648C0">
      <w:r>
        <w:separator/>
      </w:r>
    </w:p>
  </w:footnote>
  <w:footnote w:type="continuationSeparator" w:id="0">
    <w:p w:rsidR="00335401" w:rsidRDefault="00335401" w:rsidP="0096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65" w:rsidRDefault="00FC2365" w:rsidP="009648C0">
    <w:pPr>
      <w:pStyle w:val="Header"/>
      <w:tabs>
        <w:tab w:val="clear" w:pos="9360"/>
        <w:tab w:val="right" w:pos="10080"/>
      </w:tabs>
      <w:ind w:left="-810" w:right="-720"/>
      <w:jc w:val="center"/>
    </w:pPr>
    <w:r w:rsidRPr="009648C0">
      <w:rPr>
        <w:noProof/>
      </w:rPr>
      <w:drawing>
        <wp:inline distT="0" distB="0" distL="0" distR="0" wp14:anchorId="71BB0090" wp14:editId="2E119A83">
          <wp:extent cx="7067550" cy="1066800"/>
          <wp:effectExtent l="19050" t="0" r="0" b="0"/>
          <wp:docPr id="3" name="Picture 2" descr="C:\Users\Main\Downloads\شعار العبو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ownloads\شعار العبور (2).png"/>
                  <pic:cNvPicPr>
                    <a:picLocks noChangeAspect="1" noChangeArrowheads="1"/>
                  </pic:cNvPicPr>
                </pic:nvPicPr>
                <pic:blipFill>
                  <a:blip r:embed="rId1"/>
                  <a:srcRect/>
                  <a:stretch>
                    <a:fillRect/>
                  </a:stretch>
                </pic:blipFill>
                <pic:spPr bwMode="auto">
                  <a:xfrm>
                    <a:off x="0" y="0"/>
                    <a:ext cx="7067550" cy="1066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EB"/>
    <w:multiLevelType w:val="singleLevel"/>
    <w:tmpl w:val="BA6E8DAE"/>
    <w:lvl w:ilvl="0">
      <w:start w:val="1"/>
      <w:numFmt w:val="decimal"/>
      <w:lvlText w:val="%1)"/>
      <w:lvlJc w:val="left"/>
      <w:pPr>
        <w:tabs>
          <w:tab w:val="num" w:pos="720"/>
        </w:tabs>
        <w:ind w:left="607" w:right="360" w:hanging="247"/>
      </w:pPr>
      <w:rPr>
        <w:rFonts w:hint="default"/>
        <w:sz w:val="28"/>
      </w:rPr>
    </w:lvl>
  </w:abstractNum>
  <w:abstractNum w:abstractNumId="1">
    <w:nsid w:val="07D5331B"/>
    <w:multiLevelType w:val="hybridMultilevel"/>
    <w:tmpl w:val="B4909CD4"/>
    <w:lvl w:ilvl="0" w:tplc="C83E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1FC5"/>
    <w:multiLevelType w:val="hybridMultilevel"/>
    <w:tmpl w:val="2F06781E"/>
    <w:lvl w:ilvl="0" w:tplc="ACFA6C1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CE1F92"/>
    <w:multiLevelType w:val="hybridMultilevel"/>
    <w:tmpl w:val="E1CCE99E"/>
    <w:lvl w:ilvl="0" w:tplc="0058A7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BA6E9F"/>
    <w:multiLevelType w:val="hybridMultilevel"/>
    <w:tmpl w:val="A20A0412"/>
    <w:lvl w:ilvl="0" w:tplc="68B0B7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61A0A"/>
    <w:multiLevelType w:val="hybridMultilevel"/>
    <w:tmpl w:val="2ECA7D28"/>
    <w:lvl w:ilvl="0" w:tplc="418874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FF48A0"/>
    <w:multiLevelType w:val="hybridMultilevel"/>
    <w:tmpl w:val="AE14E508"/>
    <w:lvl w:ilvl="0" w:tplc="DF8820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48AD"/>
    <w:multiLevelType w:val="hybridMultilevel"/>
    <w:tmpl w:val="B9C0AE10"/>
    <w:lvl w:ilvl="0" w:tplc="93EC44B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B95709"/>
    <w:multiLevelType w:val="hybridMultilevel"/>
    <w:tmpl w:val="C868C282"/>
    <w:lvl w:ilvl="0" w:tplc="D7D0D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F97514"/>
    <w:multiLevelType w:val="hybridMultilevel"/>
    <w:tmpl w:val="51DA8D22"/>
    <w:lvl w:ilvl="0" w:tplc="E4761FC8">
      <w:start w:val="7"/>
      <w:numFmt w:val="decimal"/>
      <w:lvlText w:val="%1-"/>
      <w:lvlJc w:val="left"/>
      <w:pPr>
        <w:ind w:left="720" w:hanging="360"/>
      </w:pPr>
      <w:rPr>
        <w:b w:val="0"/>
        <w:bCs/>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716988"/>
    <w:multiLevelType w:val="hybridMultilevel"/>
    <w:tmpl w:val="1E68F6DA"/>
    <w:lvl w:ilvl="0" w:tplc="CA42021A">
      <w:start w:val="1"/>
      <w:numFmt w:val="decimal"/>
      <w:lvlText w:val="%1-"/>
      <w:lvlJc w:val="left"/>
      <w:pPr>
        <w:ind w:left="64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C04514"/>
    <w:multiLevelType w:val="hybridMultilevel"/>
    <w:tmpl w:val="8E9EEC8E"/>
    <w:lvl w:ilvl="0" w:tplc="6A0CE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F06F5"/>
    <w:multiLevelType w:val="hybridMultilevel"/>
    <w:tmpl w:val="A3ACAA88"/>
    <w:lvl w:ilvl="0" w:tplc="7E4E0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CB15FD"/>
    <w:multiLevelType w:val="hybridMultilevel"/>
    <w:tmpl w:val="E1341902"/>
    <w:lvl w:ilvl="0" w:tplc="C7547D38">
      <w:start w:val="6"/>
      <w:numFmt w:val="bullet"/>
      <w:lvlText w:val=""/>
      <w:lvlJc w:val="left"/>
      <w:pPr>
        <w:ind w:left="720" w:hanging="360"/>
      </w:pPr>
      <w:rPr>
        <w:rFonts w:ascii="Symbol" w:eastAsia="Times New Roman" w:hAnsi="Symbol"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15DB2"/>
    <w:multiLevelType w:val="hybridMultilevel"/>
    <w:tmpl w:val="3EC2F286"/>
    <w:lvl w:ilvl="0" w:tplc="DA12A43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12BD3"/>
    <w:multiLevelType w:val="hybridMultilevel"/>
    <w:tmpl w:val="88A46B92"/>
    <w:lvl w:ilvl="0" w:tplc="85B8542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C82D8F"/>
    <w:multiLevelType w:val="hybridMultilevel"/>
    <w:tmpl w:val="B2DC5834"/>
    <w:lvl w:ilvl="0" w:tplc="09845ED6">
      <w:start w:val="1"/>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AA285A"/>
    <w:multiLevelType w:val="singleLevel"/>
    <w:tmpl w:val="A19C5F1C"/>
    <w:lvl w:ilvl="0">
      <w:start w:val="5"/>
      <w:numFmt w:val="bullet"/>
      <w:lvlText w:val="-"/>
      <w:lvlJc w:val="left"/>
      <w:pPr>
        <w:tabs>
          <w:tab w:val="num" w:pos="360"/>
        </w:tabs>
        <w:ind w:left="360" w:right="360" w:hanging="360"/>
      </w:pPr>
      <w:rPr>
        <w:rFonts w:cs="Times New Roman" w:hint="default"/>
      </w:rPr>
    </w:lvl>
  </w:abstractNum>
  <w:abstractNum w:abstractNumId="18">
    <w:nsid w:val="56461216"/>
    <w:multiLevelType w:val="hybridMultilevel"/>
    <w:tmpl w:val="C5EEAD1C"/>
    <w:lvl w:ilvl="0" w:tplc="9D08C3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9E7396"/>
    <w:multiLevelType w:val="hybridMultilevel"/>
    <w:tmpl w:val="9830D6D0"/>
    <w:lvl w:ilvl="0" w:tplc="5C7C80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B77823"/>
    <w:multiLevelType w:val="hybridMultilevel"/>
    <w:tmpl w:val="3E3041CE"/>
    <w:lvl w:ilvl="0" w:tplc="6A943298">
      <w:numFmt w:val="bullet"/>
      <w:lvlText w:val="-"/>
      <w:lvlJc w:val="left"/>
      <w:pPr>
        <w:ind w:left="735" w:hanging="360"/>
      </w:pPr>
      <w:rPr>
        <w:rFonts w:ascii="Simplified Arabic" w:eastAsia="Times New Roman" w:hAnsi="Simplified Arabic"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nsid w:val="66ED6A52"/>
    <w:multiLevelType w:val="multilevel"/>
    <w:tmpl w:val="C8887FDE"/>
    <w:lvl w:ilvl="0">
      <w:start w:val="5"/>
      <w:numFmt w:val="decimal"/>
      <w:lvlText w:val="%1."/>
      <w:lvlJc w:val="left"/>
      <w:pPr>
        <w:tabs>
          <w:tab w:val="num" w:pos="360"/>
        </w:tabs>
        <w:ind w:left="360" w:right="720" w:hanging="360"/>
      </w:pPr>
      <w:rPr>
        <w:rFonts w:hint="default"/>
        <w:b w:val="0"/>
        <w:bCs/>
      </w:rPr>
    </w:lvl>
    <w:lvl w:ilvl="1" w:tentative="1">
      <w:start w:val="1"/>
      <w:numFmt w:val="lowerRoman"/>
      <w:lvlText w:val="%2."/>
      <w:lvlJc w:val="left"/>
      <w:pPr>
        <w:tabs>
          <w:tab w:val="num" w:pos="1080"/>
        </w:tabs>
        <w:ind w:left="1080" w:right="1440" w:hanging="360"/>
      </w:pPr>
    </w:lvl>
    <w:lvl w:ilvl="2" w:tentative="1">
      <w:start w:val="1"/>
      <w:numFmt w:val="arabicAbjad"/>
      <w:lvlText w:val="%3."/>
      <w:lvlJc w:val="right"/>
      <w:pPr>
        <w:tabs>
          <w:tab w:val="num" w:pos="1800"/>
        </w:tabs>
        <w:ind w:left="1800" w:right="2160" w:hanging="180"/>
      </w:pPr>
    </w:lvl>
    <w:lvl w:ilvl="3" w:tentative="1">
      <w:start w:val="1"/>
      <w:numFmt w:val="decimal"/>
      <w:lvlText w:val="%4."/>
      <w:lvlJc w:val="left"/>
      <w:pPr>
        <w:tabs>
          <w:tab w:val="num" w:pos="2520"/>
        </w:tabs>
        <w:ind w:left="2520" w:right="2880" w:hanging="360"/>
      </w:pPr>
    </w:lvl>
    <w:lvl w:ilvl="4" w:tentative="1">
      <w:start w:val="1"/>
      <w:numFmt w:val="lowerRoman"/>
      <w:lvlText w:val="%5."/>
      <w:lvlJc w:val="left"/>
      <w:pPr>
        <w:tabs>
          <w:tab w:val="num" w:pos="3240"/>
        </w:tabs>
        <w:ind w:left="3240" w:right="3600" w:hanging="360"/>
      </w:pPr>
    </w:lvl>
    <w:lvl w:ilvl="5" w:tentative="1">
      <w:start w:val="1"/>
      <w:numFmt w:val="arabicAbjad"/>
      <w:lvlText w:val="%6."/>
      <w:lvlJc w:val="right"/>
      <w:pPr>
        <w:tabs>
          <w:tab w:val="num" w:pos="3960"/>
        </w:tabs>
        <w:ind w:left="3960" w:right="4320" w:hanging="180"/>
      </w:pPr>
    </w:lvl>
    <w:lvl w:ilvl="6" w:tentative="1">
      <w:start w:val="1"/>
      <w:numFmt w:val="decimal"/>
      <w:lvlText w:val="%7."/>
      <w:lvlJc w:val="left"/>
      <w:pPr>
        <w:tabs>
          <w:tab w:val="num" w:pos="4680"/>
        </w:tabs>
        <w:ind w:left="4680" w:right="5040" w:hanging="360"/>
      </w:pPr>
    </w:lvl>
    <w:lvl w:ilvl="7" w:tentative="1">
      <w:start w:val="1"/>
      <w:numFmt w:val="lowerRoman"/>
      <w:lvlText w:val="%8."/>
      <w:lvlJc w:val="left"/>
      <w:pPr>
        <w:tabs>
          <w:tab w:val="num" w:pos="5400"/>
        </w:tabs>
        <w:ind w:left="5400" w:right="5760" w:hanging="360"/>
      </w:pPr>
    </w:lvl>
    <w:lvl w:ilvl="8" w:tentative="1">
      <w:start w:val="1"/>
      <w:numFmt w:val="arabicAbjad"/>
      <w:lvlText w:val="%9."/>
      <w:lvlJc w:val="right"/>
      <w:pPr>
        <w:tabs>
          <w:tab w:val="num" w:pos="6120"/>
        </w:tabs>
        <w:ind w:left="6120" w:right="6480" w:hanging="180"/>
      </w:pPr>
    </w:lvl>
  </w:abstractNum>
  <w:abstractNum w:abstractNumId="22">
    <w:nsid w:val="6B590964"/>
    <w:multiLevelType w:val="hybridMultilevel"/>
    <w:tmpl w:val="46FEE3C8"/>
    <w:lvl w:ilvl="0" w:tplc="DA0C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2D50C3"/>
    <w:multiLevelType w:val="hybridMultilevel"/>
    <w:tmpl w:val="BF8A92A6"/>
    <w:lvl w:ilvl="0" w:tplc="975884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F7F8F"/>
    <w:multiLevelType w:val="hybridMultilevel"/>
    <w:tmpl w:val="D16CD5EE"/>
    <w:lvl w:ilvl="0" w:tplc="CB9A59AE">
      <w:numFmt w:val="bullet"/>
      <w:lvlText w:val=""/>
      <w:lvlJc w:val="left"/>
      <w:pPr>
        <w:ind w:left="1008" w:hanging="360"/>
      </w:pPr>
      <w:rPr>
        <w:rFonts w:ascii="Symbol" w:eastAsiaTheme="minorHAnsi" w:hAnsi="Symbol" w:cstheme="minorBidi"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5D944E8"/>
    <w:multiLevelType w:val="hybridMultilevel"/>
    <w:tmpl w:val="4AC8596C"/>
    <w:lvl w:ilvl="0" w:tplc="53C89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2"/>
  </w:num>
  <w:num w:numId="10">
    <w:abstractNumId w:val="22"/>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23"/>
  </w:num>
  <w:num w:numId="16">
    <w:abstractNumId w:val="1"/>
  </w:num>
  <w:num w:numId="17">
    <w:abstractNumId w:val="0"/>
  </w:num>
  <w:num w:numId="18">
    <w:abstractNumId w:val="17"/>
  </w:num>
  <w:num w:numId="19">
    <w:abstractNumId w:val="21"/>
  </w:num>
  <w:num w:numId="20">
    <w:abstractNumId w:val="4"/>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C0"/>
    <w:rsid w:val="00002676"/>
    <w:rsid w:val="000131B4"/>
    <w:rsid w:val="0001410F"/>
    <w:rsid w:val="00023D07"/>
    <w:rsid w:val="00027059"/>
    <w:rsid w:val="00034747"/>
    <w:rsid w:val="00035BAC"/>
    <w:rsid w:val="0004133A"/>
    <w:rsid w:val="00043527"/>
    <w:rsid w:val="00043F99"/>
    <w:rsid w:val="00046FB5"/>
    <w:rsid w:val="00050F42"/>
    <w:rsid w:val="00082339"/>
    <w:rsid w:val="000C73E1"/>
    <w:rsid w:val="000C799A"/>
    <w:rsid w:val="000D10C9"/>
    <w:rsid w:val="000D3DCA"/>
    <w:rsid w:val="000F76BE"/>
    <w:rsid w:val="00105A36"/>
    <w:rsid w:val="00107208"/>
    <w:rsid w:val="00114BB1"/>
    <w:rsid w:val="00122A17"/>
    <w:rsid w:val="00141AED"/>
    <w:rsid w:val="00161590"/>
    <w:rsid w:val="001639FC"/>
    <w:rsid w:val="00170782"/>
    <w:rsid w:val="00174FC4"/>
    <w:rsid w:val="00175685"/>
    <w:rsid w:val="00181653"/>
    <w:rsid w:val="00193DF9"/>
    <w:rsid w:val="00196E6A"/>
    <w:rsid w:val="001A7F6D"/>
    <w:rsid w:val="001B3134"/>
    <w:rsid w:val="001C0C54"/>
    <w:rsid w:val="002010E4"/>
    <w:rsid w:val="00225A43"/>
    <w:rsid w:val="002265D5"/>
    <w:rsid w:val="00227906"/>
    <w:rsid w:val="00230FD3"/>
    <w:rsid w:val="0023490C"/>
    <w:rsid w:val="002363A9"/>
    <w:rsid w:val="002710BA"/>
    <w:rsid w:val="00281160"/>
    <w:rsid w:val="0028298A"/>
    <w:rsid w:val="002842D2"/>
    <w:rsid w:val="00286CBC"/>
    <w:rsid w:val="00291D12"/>
    <w:rsid w:val="00293E96"/>
    <w:rsid w:val="0029453B"/>
    <w:rsid w:val="002A271B"/>
    <w:rsid w:val="002A56EF"/>
    <w:rsid w:val="002B378F"/>
    <w:rsid w:val="002B5358"/>
    <w:rsid w:val="002D0334"/>
    <w:rsid w:val="002D4AAD"/>
    <w:rsid w:val="002D7C04"/>
    <w:rsid w:val="002F5064"/>
    <w:rsid w:val="002F6A18"/>
    <w:rsid w:val="00302B6C"/>
    <w:rsid w:val="00320351"/>
    <w:rsid w:val="003260D3"/>
    <w:rsid w:val="00330F9D"/>
    <w:rsid w:val="00335401"/>
    <w:rsid w:val="003411D8"/>
    <w:rsid w:val="003475F3"/>
    <w:rsid w:val="003555E7"/>
    <w:rsid w:val="00357811"/>
    <w:rsid w:val="003613DD"/>
    <w:rsid w:val="00367151"/>
    <w:rsid w:val="00391CC1"/>
    <w:rsid w:val="00391E20"/>
    <w:rsid w:val="003A045D"/>
    <w:rsid w:val="003B5238"/>
    <w:rsid w:val="003C6D2A"/>
    <w:rsid w:val="003D5C33"/>
    <w:rsid w:val="003E1C4F"/>
    <w:rsid w:val="003E1E3D"/>
    <w:rsid w:val="003E2079"/>
    <w:rsid w:val="003E249E"/>
    <w:rsid w:val="003E70BF"/>
    <w:rsid w:val="00411603"/>
    <w:rsid w:val="0042176D"/>
    <w:rsid w:val="00430D97"/>
    <w:rsid w:val="00437B41"/>
    <w:rsid w:val="00467E28"/>
    <w:rsid w:val="00486130"/>
    <w:rsid w:val="00490E87"/>
    <w:rsid w:val="00493E16"/>
    <w:rsid w:val="004A3E61"/>
    <w:rsid w:val="004C13BA"/>
    <w:rsid w:val="004C20CB"/>
    <w:rsid w:val="004C765A"/>
    <w:rsid w:val="00504627"/>
    <w:rsid w:val="00530B6A"/>
    <w:rsid w:val="00545673"/>
    <w:rsid w:val="00545877"/>
    <w:rsid w:val="00551939"/>
    <w:rsid w:val="00553A3F"/>
    <w:rsid w:val="005765D4"/>
    <w:rsid w:val="00590BA2"/>
    <w:rsid w:val="00591DE7"/>
    <w:rsid w:val="00594C5D"/>
    <w:rsid w:val="005A0050"/>
    <w:rsid w:val="005A25A1"/>
    <w:rsid w:val="005A4DB6"/>
    <w:rsid w:val="005B073E"/>
    <w:rsid w:val="005B2792"/>
    <w:rsid w:val="005C0513"/>
    <w:rsid w:val="005C7B04"/>
    <w:rsid w:val="005D053D"/>
    <w:rsid w:val="005D1E87"/>
    <w:rsid w:val="005D4347"/>
    <w:rsid w:val="005F380C"/>
    <w:rsid w:val="005F54FA"/>
    <w:rsid w:val="006017F5"/>
    <w:rsid w:val="00607762"/>
    <w:rsid w:val="0061040F"/>
    <w:rsid w:val="006151BF"/>
    <w:rsid w:val="006155AC"/>
    <w:rsid w:val="00625472"/>
    <w:rsid w:val="006302D0"/>
    <w:rsid w:val="006324F9"/>
    <w:rsid w:val="0063465E"/>
    <w:rsid w:val="00634C88"/>
    <w:rsid w:val="00640D39"/>
    <w:rsid w:val="00645DC4"/>
    <w:rsid w:val="006513D4"/>
    <w:rsid w:val="00681A50"/>
    <w:rsid w:val="0069231D"/>
    <w:rsid w:val="006959FE"/>
    <w:rsid w:val="006B053E"/>
    <w:rsid w:val="006D19FD"/>
    <w:rsid w:val="006D6C24"/>
    <w:rsid w:val="006E0315"/>
    <w:rsid w:val="006F22D0"/>
    <w:rsid w:val="00706B84"/>
    <w:rsid w:val="00710AD4"/>
    <w:rsid w:val="007147E2"/>
    <w:rsid w:val="00716EC4"/>
    <w:rsid w:val="0072529B"/>
    <w:rsid w:val="007260A0"/>
    <w:rsid w:val="00732505"/>
    <w:rsid w:val="007335A7"/>
    <w:rsid w:val="007640AC"/>
    <w:rsid w:val="00772EA1"/>
    <w:rsid w:val="00777089"/>
    <w:rsid w:val="00791EC6"/>
    <w:rsid w:val="007A43BB"/>
    <w:rsid w:val="007B3C71"/>
    <w:rsid w:val="007B498C"/>
    <w:rsid w:val="007B683D"/>
    <w:rsid w:val="007B6E1B"/>
    <w:rsid w:val="007B6F93"/>
    <w:rsid w:val="007C0479"/>
    <w:rsid w:val="007C0B62"/>
    <w:rsid w:val="007E198C"/>
    <w:rsid w:val="007E2364"/>
    <w:rsid w:val="007E238F"/>
    <w:rsid w:val="007F3D7C"/>
    <w:rsid w:val="00811E48"/>
    <w:rsid w:val="0082163E"/>
    <w:rsid w:val="0082714A"/>
    <w:rsid w:val="008322E9"/>
    <w:rsid w:val="00832F68"/>
    <w:rsid w:val="00834B87"/>
    <w:rsid w:val="00834CF0"/>
    <w:rsid w:val="00836052"/>
    <w:rsid w:val="0085118B"/>
    <w:rsid w:val="0085530E"/>
    <w:rsid w:val="00856542"/>
    <w:rsid w:val="00862A28"/>
    <w:rsid w:val="008805BA"/>
    <w:rsid w:val="00884193"/>
    <w:rsid w:val="00887288"/>
    <w:rsid w:val="00887D9A"/>
    <w:rsid w:val="008918F5"/>
    <w:rsid w:val="00892FBC"/>
    <w:rsid w:val="008950A7"/>
    <w:rsid w:val="008958E5"/>
    <w:rsid w:val="008A47C0"/>
    <w:rsid w:val="008A7FA0"/>
    <w:rsid w:val="008B3151"/>
    <w:rsid w:val="008B3E0B"/>
    <w:rsid w:val="008B665B"/>
    <w:rsid w:val="008B6B7A"/>
    <w:rsid w:val="008E4C48"/>
    <w:rsid w:val="008F0065"/>
    <w:rsid w:val="008F3494"/>
    <w:rsid w:val="008F470A"/>
    <w:rsid w:val="00900860"/>
    <w:rsid w:val="0090700E"/>
    <w:rsid w:val="009304B0"/>
    <w:rsid w:val="0093440A"/>
    <w:rsid w:val="00935779"/>
    <w:rsid w:val="00940790"/>
    <w:rsid w:val="009419F6"/>
    <w:rsid w:val="00945FB1"/>
    <w:rsid w:val="00962656"/>
    <w:rsid w:val="009642A0"/>
    <w:rsid w:val="009648C0"/>
    <w:rsid w:val="00976C19"/>
    <w:rsid w:val="00993422"/>
    <w:rsid w:val="00996D6A"/>
    <w:rsid w:val="009B2F80"/>
    <w:rsid w:val="009D4811"/>
    <w:rsid w:val="009D7802"/>
    <w:rsid w:val="009F092E"/>
    <w:rsid w:val="009F4DA9"/>
    <w:rsid w:val="00A14CDA"/>
    <w:rsid w:val="00A21414"/>
    <w:rsid w:val="00A23F0D"/>
    <w:rsid w:val="00A24131"/>
    <w:rsid w:val="00A35649"/>
    <w:rsid w:val="00A42125"/>
    <w:rsid w:val="00A4367A"/>
    <w:rsid w:val="00A540F1"/>
    <w:rsid w:val="00A60201"/>
    <w:rsid w:val="00A6741D"/>
    <w:rsid w:val="00A76664"/>
    <w:rsid w:val="00A906F5"/>
    <w:rsid w:val="00AA02DE"/>
    <w:rsid w:val="00AA12E2"/>
    <w:rsid w:val="00AA187A"/>
    <w:rsid w:val="00AB4D0F"/>
    <w:rsid w:val="00AD52BE"/>
    <w:rsid w:val="00AE20A9"/>
    <w:rsid w:val="00AE2C54"/>
    <w:rsid w:val="00AF5767"/>
    <w:rsid w:val="00AF5A2C"/>
    <w:rsid w:val="00AF5E94"/>
    <w:rsid w:val="00B02022"/>
    <w:rsid w:val="00B049CD"/>
    <w:rsid w:val="00B06DC4"/>
    <w:rsid w:val="00B25D65"/>
    <w:rsid w:val="00B33E79"/>
    <w:rsid w:val="00B35282"/>
    <w:rsid w:val="00B3712D"/>
    <w:rsid w:val="00B40A44"/>
    <w:rsid w:val="00B40CA4"/>
    <w:rsid w:val="00B42370"/>
    <w:rsid w:val="00B437C5"/>
    <w:rsid w:val="00B47B1D"/>
    <w:rsid w:val="00B50854"/>
    <w:rsid w:val="00B50D40"/>
    <w:rsid w:val="00B54CA5"/>
    <w:rsid w:val="00B56068"/>
    <w:rsid w:val="00B637B1"/>
    <w:rsid w:val="00B65A70"/>
    <w:rsid w:val="00B67D8E"/>
    <w:rsid w:val="00B82201"/>
    <w:rsid w:val="00B82616"/>
    <w:rsid w:val="00B85820"/>
    <w:rsid w:val="00B86270"/>
    <w:rsid w:val="00B912C8"/>
    <w:rsid w:val="00B93933"/>
    <w:rsid w:val="00B959C6"/>
    <w:rsid w:val="00BA063C"/>
    <w:rsid w:val="00BA10E2"/>
    <w:rsid w:val="00BA5E74"/>
    <w:rsid w:val="00BB0B8D"/>
    <w:rsid w:val="00BB4F63"/>
    <w:rsid w:val="00BC46B7"/>
    <w:rsid w:val="00BD6760"/>
    <w:rsid w:val="00BE4F70"/>
    <w:rsid w:val="00BF5905"/>
    <w:rsid w:val="00C02B80"/>
    <w:rsid w:val="00C06A92"/>
    <w:rsid w:val="00C077FE"/>
    <w:rsid w:val="00C104BE"/>
    <w:rsid w:val="00C1327E"/>
    <w:rsid w:val="00C155AF"/>
    <w:rsid w:val="00C16BBC"/>
    <w:rsid w:val="00C214C1"/>
    <w:rsid w:val="00C22C14"/>
    <w:rsid w:val="00C26455"/>
    <w:rsid w:val="00C348AA"/>
    <w:rsid w:val="00C35956"/>
    <w:rsid w:val="00C4516D"/>
    <w:rsid w:val="00C47EB6"/>
    <w:rsid w:val="00C60A16"/>
    <w:rsid w:val="00C61DB2"/>
    <w:rsid w:val="00C82301"/>
    <w:rsid w:val="00C94FF5"/>
    <w:rsid w:val="00CA265E"/>
    <w:rsid w:val="00CA2758"/>
    <w:rsid w:val="00CA7D85"/>
    <w:rsid w:val="00CC6C67"/>
    <w:rsid w:val="00CE707A"/>
    <w:rsid w:val="00CF2AA1"/>
    <w:rsid w:val="00D07CCA"/>
    <w:rsid w:val="00D11CCD"/>
    <w:rsid w:val="00D120CE"/>
    <w:rsid w:val="00D224B0"/>
    <w:rsid w:val="00D27BAC"/>
    <w:rsid w:val="00D43D72"/>
    <w:rsid w:val="00D55EB0"/>
    <w:rsid w:val="00D57AE0"/>
    <w:rsid w:val="00D57E21"/>
    <w:rsid w:val="00D60F43"/>
    <w:rsid w:val="00D625EF"/>
    <w:rsid w:val="00D67E15"/>
    <w:rsid w:val="00D75167"/>
    <w:rsid w:val="00D75DEE"/>
    <w:rsid w:val="00D81B60"/>
    <w:rsid w:val="00D823DD"/>
    <w:rsid w:val="00D924AD"/>
    <w:rsid w:val="00DA2BF0"/>
    <w:rsid w:val="00DA34E6"/>
    <w:rsid w:val="00DB4AF7"/>
    <w:rsid w:val="00DC6957"/>
    <w:rsid w:val="00DD2184"/>
    <w:rsid w:val="00DD6680"/>
    <w:rsid w:val="00DD7A81"/>
    <w:rsid w:val="00DE21A0"/>
    <w:rsid w:val="00DE36CD"/>
    <w:rsid w:val="00DE6284"/>
    <w:rsid w:val="00DF1891"/>
    <w:rsid w:val="00DF437C"/>
    <w:rsid w:val="00E00FD6"/>
    <w:rsid w:val="00E11494"/>
    <w:rsid w:val="00E16E27"/>
    <w:rsid w:val="00E2008C"/>
    <w:rsid w:val="00E23F60"/>
    <w:rsid w:val="00E27BF8"/>
    <w:rsid w:val="00E30507"/>
    <w:rsid w:val="00E355B7"/>
    <w:rsid w:val="00E3566C"/>
    <w:rsid w:val="00E50EAC"/>
    <w:rsid w:val="00E53135"/>
    <w:rsid w:val="00E61004"/>
    <w:rsid w:val="00E6180D"/>
    <w:rsid w:val="00E74B8C"/>
    <w:rsid w:val="00E778F7"/>
    <w:rsid w:val="00E80615"/>
    <w:rsid w:val="00E852DC"/>
    <w:rsid w:val="00EA28D7"/>
    <w:rsid w:val="00EA47EB"/>
    <w:rsid w:val="00EB68EB"/>
    <w:rsid w:val="00EC3C5A"/>
    <w:rsid w:val="00EC62C7"/>
    <w:rsid w:val="00EC7E5B"/>
    <w:rsid w:val="00ED17C3"/>
    <w:rsid w:val="00ED501D"/>
    <w:rsid w:val="00EE5A29"/>
    <w:rsid w:val="00EE6341"/>
    <w:rsid w:val="00EE770C"/>
    <w:rsid w:val="00EF0600"/>
    <w:rsid w:val="00F02096"/>
    <w:rsid w:val="00F13D02"/>
    <w:rsid w:val="00F24E9C"/>
    <w:rsid w:val="00F30835"/>
    <w:rsid w:val="00F410D0"/>
    <w:rsid w:val="00F41F20"/>
    <w:rsid w:val="00F433FD"/>
    <w:rsid w:val="00F557E2"/>
    <w:rsid w:val="00F84BD6"/>
    <w:rsid w:val="00F84F25"/>
    <w:rsid w:val="00F86D7B"/>
    <w:rsid w:val="00F9374F"/>
    <w:rsid w:val="00F94DB0"/>
    <w:rsid w:val="00FA6E2F"/>
    <w:rsid w:val="00FB40E7"/>
    <w:rsid w:val="00FC0A9B"/>
    <w:rsid w:val="00FC2365"/>
    <w:rsid w:val="00FC38E8"/>
    <w:rsid w:val="00FC67A1"/>
    <w:rsid w:val="00FD015B"/>
    <w:rsid w:val="00FD18FB"/>
    <w:rsid w:val="00FD1DC3"/>
    <w:rsid w:val="00FE3924"/>
    <w:rsid w:val="00FF2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A"/>
    <w:pPr>
      <w:spacing w:after="0" w:line="240" w:lineRule="auto"/>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D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40F"/>
    <w:pPr>
      <w:keepNext/>
      <w:bidi/>
      <w:outlineLvl w:val="4"/>
    </w:pPr>
    <w:rPr>
      <w:rFonts w:cs="Simplified Arabic"/>
      <w:b/>
      <w:bCs/>
      <w:sz w:val="26"/>
      <w:szCs w:val="28"/>
      <w:lang w:eastAsia="ar-SA" w:bidi="ar-SA"/>
    </w:rPr>
  </w:style>
  <w:style w:type="paragraph" w:styleId="Heading8">
    <w:name w:val="heading 8"/>
    <w:basedOn w:val="Normal"/>
    <w:next w:val="Normal"/>
    <w:link w:val="Heading8Char"/>
    <w:qFormat/>
    <w:rsid w:val="0061040F"/>
    <w:pPr>
      <w:keepNext/>
      <w:bidi/>
      <w:outlineLvl w:val="7"/>
    </w:pPr>
    <w:rPr>
      <w:rFonts w:cs="Simplified Arabic"/>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C0"/>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9648C0"/>
    <w:rPr>
      <w:rFonts w:ascii="Tahoma" w:hAnsi="Tahoma" w:cs="Tahoma"/>
      <w:sz w:val="16"/>
      <w:szCs w:val="16"/>
    </w:rPr>
  </w:style>
  <w:style w:type="paragraph" w:styleId="Header">
    <w:name w:val="header"/>
    <w:basedOn w:val="Normal"/>
    <w:link w:val="HeaderChar"/>
    <w:uiPriority w:val="99"/>
    <w:unhideWhenUsed/>
    <w:rsid w:val="009648C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9648C0"/>
  </w:style>
  <w:style w:type="paragraph" w:styleId="Footer">
    <w:name w:val="footer"/>
    <w:basedOn w:val="Normal"/>
    <w:link w:val="FooterChar"/>
    <w:uiPriority w:val="99"/>
    <w:unhideWhenUsed/>
    <w:rsid w:val="009648C0"/>
    <w:pPr>
      <w:tabs>
        <w:tab w:val="center" w:pos="4680"/>
        <w:tab w:val="right" w:pos="9360"/>
      </w:tabs>
    </w:pPr>
  </w:style>
  <w:style w:type="character" w:customStyle="1" w:styleId="FooterChar">
    <w:name w:val="Footer Char"/>
    <w:basedOn w:val="DefaultParagraphFont"/>
    <w:link w:val="Footer"/>
    <w:uiPriority w:val="99"/>
    <w:rsid w:val="009648C0"/>
  </w:style>
  <w:style w:type="table" w:styleId="TableGrid">
    <w:name w:val="Table Grid"/>
    <w:basedOn w:val="TableNormal"/>
    <w:uiPriority w:val="59"/>
    <w:rsid w:val="009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3E1"/>
    <w:pPr>
      <w:spacing w:after="200" w:line="276" w:lineRule="auto"/>
      <w:ind w:left="720"/>
      <w:contextualSpacing/>
    </w:pPr>
    <w:rPr>
      <w:rFonts w:asciiTheme="minorHAnsi" w:eastAsiaTheme="minorHAnsi" w:hAnsiTheme="minorHAnsi" w:cstheme="minorBidi"/>
      <w:sz w:val="22"/>
      <w:szCs w:val="22"/>
      <w:lang w:bidi="ar-SA"/>
    </w:rPr>
  </w:style>
  <w:style w:type="paragraph" w:styleId="BodyText3">
    <w:name w:val="Body Text 3"/>
    <w:basedOn w:val="Normal"/>
    <w:link w:val="BodyText3Char"/>
    <w:rsid w:val="00FC0A9B"/>
    <w:pPr>
      <w:bidi/>
      <w:jc w:val="lowKashida"/>
    </w:pPr>
    <w:rPr>
      <w:rFonts w:cs="Simplified Arabic"/>
      <w:sz w:val="28"/>
      <w:szCs w:val="28"/>
      <w:lang w:bidi="ar-SA"/>
    </w:rPr>
  </w:style>
  <w:style w:type="character" w:customStyle="1" w:styleId="BodyText3Char">
    <w:name w:val="Body Text 3 Char"/>
    <w:basedOn w:val="DefaultParagraphFont"/>
    <w:link w:val="BodyText3"/>
    <w:rsid w:val="00FC0A9B"/>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61040F"/>
    <w:pPr>
      <w:spacing w:after="120"/>
    </w:pPr>
  </w:style>
  <w:style w:type="character" w:customStyle="1" w:styleId="BodyTextChar">
    <w:name w:val="Body Text Char"/>
    <w:basedOn w:val="DefaultParagraphFont"/>
    <w:link w:val="BodyText"/>
    <w:uiPriority w:val="99"/>
    <w:semiHidden/>
    <w:rsid w:val="0061040F"/>
    <w:rPr>
      <w:rFonts w:ascii="Times New Roman" w:eastAsia="Times New Roman" w:hAnsi="Times New Roman" w:cs="Times New Roman"/>
      <w:sz w:val="24"/>
      <w:szCs w:val="24"/>
      <w:lang w:bidi="ar-JO"/>
    </w:rPr>
  </w:style>
  <w:style w:type="paragraph" w:styleId="BodyText2">
    <w:name w:val="Body Text 2"/>
    <w:basedOn w:val="Normal"/>
    <w:link w:val="BodyText2Char"/>
    <w:uiPriority w:val="99"/>
    <w:semiHidden/>
    <w:unhideWhenUsed/>
    <w:rsid w:val="0061040F"/>
    <w:pPr>
      <w:spacing w:after="120" w:line="480" w:lineRule="auto"/>
    </w:pPr>
  </w:style>
  <w:style w:type="character" w:customStyle="1" w:styleId="BodyText2Char">
    <w:name w:val="Body Text 2 Char"/>
    <w:basedOn w:val="DefaultParagraphFont"/>
    <w:link w:val="BodyText2"/>
    <w:uiPriority w:val="99"/>
    <w:semiHidden/>
    <w:rsid w:val="0061040F"/>
    <w:rPr>
      <w:rFonts w:ascii="Times New Roman" w:eastAsia="Times New Roman" w:hAnsi="Times New Roman" w:cs="Times New Roman"/>
      <w:sz w:val="24"/>
      <w:szCs w:val="24"/>
      <w:lang w:bidi="ar-JO"/>
    </w:rPr>
  </w:style>
  <w:style w:type="character" w:customStyle="1" w:styleId="Heading5Char">
    <w:name w:val="Heading 5 Char"/>
    <w:basedOn w:val="DefaultParagraphFont"/>
    <w:link w:val="Heading5"/>
    <w:rsid w:val="0061040F"/>
    <w:rPr>
      <w:rFonts w:ascii="Times New Roman" w:eastAsia="Times New Roman" w:hAnsi="Times New Roman" w:cs="Simplified Arabic"/>
      <w:b/>
      <w:bCs/>
      <w:sz w:val="26"/>
      <w:szCs w:val="28"/>
      <w:lang w:eastAsia="ar-SA"/>
    </w:rPr>
  </w:style>
  <w:style w:type="character" w:customStyle="1" w:styleId="Heading8Char">
    <w:name w:val="Heading 8 Char"/>
    <w:basedOn w:val="DefaultParagraphFont"/>
    <w:link w:val="Heading8"/>
    <w:rsid w:val="0061040F"/>
    <w:rPr>
      <w:rFonts w:ascii="Times New Roman" w:eastAsia="Times New Roman" w:hAnsi="Times New Roman" w:cs="Simplified Arabic"/>
      <w:b/>
      <w:bCs/>
      <w:sz w:val="28"/>
      <w:szCs w:val="28"/>
      <w:lang w:eastAsia="ar-SA"/>
    </w:rPr>
  </w:style>
  <w:style w:type="paragraph" w:styleId="NoSpacing">
    <w:name w:val="No Spacing"/>
    <w:uiPriority w:val="1"/>
    <w:qFormat/>
    <w:rsid w:val="00DD6680"/>
    <w:pPr>
      <w:spacing w:after="0" w:line="240" w:lineRule="auto"/>
    </w:pPr>
    <w:rPr>
      <w:rFonts w:ascii="Times New Roman" w:eastAsia="Times New Roman" w:hAnsi="Times New Roman" w:cs="Times New Roman"/>
      <w:sz w:val="24"/>
      <w:szCs w:val="24"/>
      <w:lang w:bidi="ar-JO"/>
    </w:rPr>
  </w:style>
  <w:style w:type="character" w:customStyle="1" w:styleId="Heading1Char">
    <w:name w:val="Heading 1 Char"/>
    <w:basedOn w:val="DefaultParagraphFont"/>
    <w:link w:val="Heading1"/>
    <w:uiPriority w:val="9"/>
    <w:rsid w:val="00DD6680"/>
    <w:rPr>
      <w:rFonts w:asciiTheme="majorHAnsi" w:eastAsiaTheme="majorEastAsia" w:hAnsiTheme="majorHAnsi" w:cstheme="majorBidi"/>
      <w:b/>
      <w:bCs/>
      <w:color w:val="365F91" w:themeColor="accent1" w:themeShade="BF"/>
      <w:sz w:val="28"/>
      <w:szCs w:val="28"/>
      <w:lang w:bidi="ar-JO"/>
    </w:rPr>
  </w:style>
  <w:style w:type="character" w:styleId="Hyperlink">
    <w:name w:val="Hyperlink"/>
    <w:basedOn w:val="DefaultParagraphFont"/>
    <w:uiPriority w:val="99"/>
    <w:unhideWhenUsed/>
    <w:rsid w:val="00C02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A"/>
    <w:pPr>
      <w:spacing w:after="0" w:line="240" w:lineRule="auto"/>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D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40F"/>
    <w:pPr>
      <w:keepNext/>
      <w:bidi/>
      <w:outlineLvl w:val="4"/>
    </w:pPr>
    <w:rPr>
      <w:rFonts w:cs="Simplified Arabic"/>
      <w:b/>
      <w:bCs/>
      <w:sz w:val="26"/>
      <w:szCs w:val="28"/>
      <w:lang w:eastAsia="ar-SA" w:bidi="ar-SA"/>
    </w:rPr>
  </w:style>
  <w:style w:type="paragraph" w:styleId="Heading8">
    <w:name w:val="heading 8"/>
    <w:basedOn w:val="Normal"/>
    <w:next w:val="Normal"/>
    <w:link w:val="Heading8Char"/>
    <w:qFormat/>
    <w:rsid w:val="0061040F"/>
    <w:pPr>
      <w:keepNext/>
      <w:bidi/>
      <w:outlineLvl w:val="7"/>
    </w:pPr>
    <w:rPr>
      <w:rFonts w:cs="Simplified Arabic"/>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C0"/>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9648C0"/>
    <w:rPr>
      <w:rFonts w:ascii="Tahoma" w:hAnsi="Tahoma" w:cs="Tahoma"/>
      <w:sz w:val="16"/>
      <w:szCs w:val="16"/>
    </w:rPr>
  </w:style>
  <w:style w:type="paragraph" w:styleId="Header">
    <w:name w:val="header"/>
    <w:basedOn w:val="Normal"/>
    <w:link w:val="HeaderChar"/>
    <w:uiPriority w:val="99"/>
    <w:unhideWhenUsed/>
    <w:rsid w:val="009648C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9648C0"/>
  </w:style>
  <w:style w:type="paragraph" w:styleId="Footer">
    <w:name w:val="footer"/>
    <w:basedOn w:val="Normal"/>
    <w:link w:val="FooterChar"/>
    <w:uiPriority w:val="99"/>
    <w:unhideWhenUsed/>
    <w:rsid w:val="009648C0"/>
    <w:pPr>
      <w:tabs>
        <w:tab w:val="center" w:pos="4680"/>
        <w:tab w:val="right" w:pos="9360"/>
      </w:tabs>
    </w:pPr>
  </w:style>
  <w:style w:type="character" w:customStyle="1" w:styleId="FooterChar">
    <w:name w:val="Footer Char"/>
    <w:basedOn w:val="DefaultParagraphFont"/>
    <w:link w:val="Footer"/>
    <w:uiPriority w:val="99"/>
    <w:rsid w:val="009648C0"/>
  </w:style>
  <w:style w:type="table" w:styleId="TableGrid">
    <w:name w:val="Table Grid"/>
    <w:basedOn w:val="TableNormal"/>
    <w:uiPriority w:val="59"/>
    <w:rsid w:val="009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3E1"/>
    <w:pPr>
      <w:spacing w:after="200" w:line="276" w:lineRule="auto"/>
      <w:ind w:left="720"/>
      <w:contextualSpacing/>
    </w:pPr>
    <w:rPr>
      <w:rFonts w:asciiTheme="minorHAnsi" w:eastAsiaTheme="minorHAnsi" w:hAnsiTheme="minorHAnsi" w:cstheme="minorBidi"/>
      <w:sz w:val="22"/>
      <w:szCs w:val="22"/>
      <w:lang w:bidi="ar-SA"/>
    </w:rPr>
  </w:style>
  <w:style w:type="paragraph" w:styleId="BodyText3">
    <w:name w:val="Body Text 3"/>
    <w:basedOn w:val="Normal"/>
    <w:link w:val="BodyText3Char"/>
    <w:rsid w:val="00FC0A9B"/>
    <w:pPr>
      <w:bidi/>
      <w:jc w:val="lowKashida"/>
    </w:pPr>
    <w:rPr>
      <w:rFonts w:cs="Simplified Arabic"/>
      <w:sz w:val="28"/>
      <w:szCs w:val="28"/>
      <w:lang w:bidi="ar-SA"/>
    </w:rPr>
  </w:style>
  <w:style w:type="character" w:customStyle="1" w:styleId="BodyText3Char">
    <w:name w:val="Body Text 3 Char"/>
    <w:basedOn w:val="DefaultParagraphFont"/>
    <w:link w:val="BodyText3"/>
    <w:rsid w:val="00FC0A9B"/>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61040F"/>
    <w:pPr>
      <w:spacing w:after="120"/>
    </w:pPr>
  </w:style>
  <w:style w:type="character" w:customStyle="1" w:styleId="BodyTextChar">
    <w:name w:val="Body Text Char"/>
    <w:basedOn w:val="DefaultParagraphFont"/>
    <w:link w:val="BodyText"/>
    <w:uiPriority w:val="99"/>
    <w:semiHidden/>
    <w:rsid w:val="0061040F"/>
    <w:rPr>
      <w:rFonts w:ascii="Times New Roman" w:eastAsia="Times New Roman" w:hAnsi="Times New Roman" w:cs="Times New Roman"/>
      <w:sz w:val="24"/>
      <w:szCs w:val="24"/>
      <w:lang w:bidi="ar-JO"/>
    </w:rPr>
  </w:style>
  <w:style w:type="paragraph" w:styleId="BodyText2">
    <w:name w:val="Body Text 2"/>
    <w:basedOn w:val="Normal"/>
    <w:link w:val="BodyText2Char"/>
    <w:uiPriority w:val="99"/>
    <w:semiHidden/>
    <w:unhideWhenUsed/>
    <w:rsid w:val="0061040F"/>
    <w:pPr>
      <w:spacing w:after="120" w:line="480" w:lineRule="auto"/>
    </w:pPr>
  </w:style>
  <w:style w:type="character" w:customStyle="1" w:styleId="BodyText2Char">
    <w:name w:val="Body Text 2 Char"/>
    <w:basedOn w:val="DefaultParagraphFont"/>
    <w:link w:val="BodyText2"/>
    <w:uiPriority w:val="99"/>
    <w:semiHidden/>
    <w:rsid w:val="0061040F"/>
    <w:rPr>
      <w:rFonts w:ascii="Times New Roman" w:eastAsia="Times New Roman" w:hAnsi="Times New Roman" w:cs="Times New Roman"/>
      <w:sz w:val="24"/>
      <w:szCs w:val="24"/>
      <w:lang w:bidi="ar-JO"/>
    </w:rPr>
  </w:style>
  <w:style w:type="character" w:customStyle="1" w:styleId="Heading5Char">
    <w:name w:val="Heading 5 Char"/>
    <w:basedOn w:val="DefaultParagraphFont"/>
    <w:link w:val="Heading5"/>
    <w:rsid w:val="0061040F"/>
    <w:rPr>
      <w:rFonts w:ascii="Times New Roman" w:eastAsia="Times New Roman" w:hAnsi="Times New Roman" w:cs="Simplified Arabic"/>
      <w:b/>
      <w:bCs/>
      <w:sz w:val="26"/>
      <w:szCs w:val="28"/>
      <w:lang w:eastAsia="ar-SA"/>
    </w:rPr>
  </w:style>
  <w:style w:type="character" w:customStyle="1" w:styleId="Heading8Char">
    <w:name w:val="Heading 8 Char"/>
    <w:basedOn w:val="DefaultParagraphFont"/>
    <w:link w:val="Heading8"/>
    <w:rsid w:val="0061040F"/>
    <w:rPr>
      <w:rFonts w:ascii="Times New Roman" w:eastAsia="Times New Roman" w:hAnsi="Times New Roman" w:cs="Simplified Arabic"/>
      <w:b/>
      <w:bCs/>
      <w:sz w:val="28"/>
      <w:szCs w:val="28"/>
      <w:lang w:eastAsia="ar-SA"/>
    </w:rPr>
  </w:style>
  <w:style w:type="paragraph" w:styleId="NoSpacing">
    <w:name w:val="No Spacing"/>
    <w:uiPriority w:val="1"/>
    <w:qFormat/>
    <w:rsid w:val="00DD6680"/>
    <w:pPr>
      <w:spacing w:after="0" w:line="240" w:lineRule="auto"/>
    </w:pPr>
    <w:rPr>
      <w:rFonts w:ascii="Times New Roman" w:eastAsia="Times New Roman" w:hAnsi="Times New Roman" w:cs="Times New Roman"/>
      <w:sz w:val="24"/>
      <w:szCs w:val="24"/>
      <w:lang w:bidi="ar-JO"/>
    </w:rPr>
  </w:style>
  <w:style w:type="character" w:customStyle="1" w:styleId="Heading1Char">
    <w:name w:val="Heading 1 Char"/>
    <w:basedOn w:val="DefaultParagraphFont"/>
    <w:link w:val="Heading1"/>
    <w:uiPriority w:val="9"/>
    <w:rsid w:val="00DD6680"/>
    <w:rPr>
      <w:rFonts w:asciiTheme="majorHAnsi" w:eastAsiaTheme="majorEastAsia" w:hAnsiTheme="majorHAnsi" w:cstheme="majorBidi"/>
      <w:b/>
      <w:bCs/>
      <w:color w:val="365F91" w:themeColor="accent1" w:themeShade="BF"/>
      <w:sz w:val="28"/>
      <w:szCs w:val="28"/>
      <w:lang w:bidi="ar-JO"/>
    </w:rPr>
  </w:style>
  <w:style w:type="character" w:styleId="Hyperlink">
    <w:name w:val="Hyperlink"/>
    <w:basedOn w:val="DefaultParagraphFont"/>
    <w:uiPriority w:val="99"/>
    <w:unhideWhenUsed/>
    <w:rsid w:val="00C02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913">
      <w:bodyDiv w:val="1"/>
      <w:marLeft w:val="0"/>
      <w:marRight w:val="0"/>
      <w:marTop w:val="0"/>
      <w:marBottom w:val="0"/>
      <w:divBdr>
        <w:top w:val="none" w:sz="0" w:space="0" w:color="auto"/>
        <w:left w:val="none" w:sz="0" w:space="0" w:color="auto"/>
        <w:bottom w:val="none" w:sz="0" w:space="0" w:color="auto"/>
        <w:right w:val="none" w:sz="0" w:space="0" w:color="auto"/>
      </w:divBdr>
    </w:div>
    <w:div w:id="671376998">
      <w:bodyDiv w:val="1"/>
      <w:marLeft w:val="0"/>
      <w:marRight w:val="0"/>
      <w:marTop w:val="0"/>
      <w:marBottom w:val="0"/>
      <w:divBdr>
        <w:top w:val="none" w:sz="0" w:space="0" w:color="auto"/>
        <w:left w:val="none" w:sz="0" w:space="0" w:color="auto"/>
        <w:bottom w:val="none" w:sz="0" w:space="0" w:color="auto"/>
        <w:right w:val="none" w:sz="0" w:space="0" w:color="auto"/>
      </w:divBdr>
    </w:div>
    <w:div w:id="679233965">
      <w:bodyDiv w:val="1"/>
      <w:marLeft w:val="0"/>
      <w:marRight w:val="0"/>
      <w:marTop w:val="0"/>
      <w:marBottom w:val="0"/>
      <w:divBdr>
        <w:top w:val="none" w:sz="0" w:space="0" w:color="auto"/>
        <w:left w:val="none" w:sz="0" w:space="0" w:color="auto"/>
        <w:bottom w:val="none" w:sz="0" w:space="0" w:color="auto"/>
        <w:right w:val="none" w:sz="0" w:space="0" w:color="auto"/>
      </w:divBdr>
    </w:div>
    <w:div w:id="696778830">
      <w:bodyDiv w:val="1"/>
      <w:marLeft w:val="0"/>
      <w:marRight w:val="0"/>
      <w:marTop w:val="0"/>
      <w:marBottom w:val="0"/>
      <w:divBdr>
        <w:top w:val="none" w:sz="0" w:space="0" w:color="auto"/>
        <w:left w:val="none" w:sz="0" w:space="0" w:color="auto"/>
        <w:bottom w:val="none" w:sz="0" w:space="0" w:color="auto"/>
        <w:right w:val="none" w:sz="0" w:space="0" w:color="auto"/>
      </w:divBdr>
      <w:divsChild>
        <w:div w:id="480466328">
          <w:marLeft w:val="-300"/>
          <w:marRight w:val="-300"/>
          <w:marTop w:val="0"/>
          <w:marBottom w:val="0"/>
          <w:divBdr>
            <w:top w:val="none" w:sz="0" w:space="0" w:color="auto"/>
            <w:left w:val="none" w:sz="0" w:space="0" w:color="auto"/>
            <w:bottom w:val="single" w:sz="6" w:space="3" w:color="EEEFF2"/>
            <w:right w:val="none" w:sz="0" w:space="0" w:color="auto"/>
          </w:divBdr>
          <w:divsChild>
            <w:div w:id="1163396407">
              <w:marLeft w:val="-225"/>
              <w:marRight w:val="-225"/>
              <w:marTop w:val="0"/>
              <w:marBottom w:val="225"/>
              <w:divBdr>
                <w:top w:val="none" w:sz="0" w:space="0" w:color="auto"/>
                <w:left w:val="none" w:sz="0" w:space="0" w:color="auto"/>
                <w:bottom w:val="none" w:sz="0" w:space="0" w:color="auto"/>
                <w:right w:val="none" w:sz="0" w:space="0" w:color="auto"/>
              </w:divBdr>
              <w:divsChild>
                <w:div w:id="11058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5256">
      <w:bodyDiv w:val="1"/>
      <w:marLeft w:val="0"/>
      <w:marRight w:val="0"/>
      <w:marTop w:val="0"/>
      <w:marBottom w:val="0"/>
      <w:divBdr>
        <w:top w:val="none" w:sz="0" w:space="0" w:color="auto"/>
        <w:left w:val="none" w:sz="0" w:space="0" w:color="auto"/>
        <w:bottom w:val="none" w:sz="0" w:space="0" w:color="auto"/>
        <w:right w:val="none" w:sz="0" w:space="0" w:color="auto"/>
      </w:divBdr>
    </w:div>
    <w:div w:id="20418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D086-B97B-4300-8B53-93317542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6</cp:revision>
  <cp:lastPrinted>2021-06-09T07:31:00Z</cp:lastPrinted>
  <dcterms:created xsi:type="dcterms:W3CDTF">2024-04-02T07:00:00Z</dcterms:created>
  <dcterms:modified xsi:type="dcterms:W3CDTF">2024-04-13T06:44:00Z</dcterms:modified>
</cp:coreProperties>
</file>